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C6AF" w14:textId="77777777" w:rsidR="003F5D04" w:rsidRDefault="003F5D04" w:rsidP="002F225D">
      <w:pPr>
        <w:jc w:val="both"/>
        <w:rPr>
          <w:b/>
          <w:bCs/>
        </w:rPr>
      </w:pPr>
    </w:p>
    <w:p w14:paraId="7E229E24" w14:textId="77777777" w:rsidR="00E462BB" w:rsidRDefault="00E462BB" w:rsidP="002F225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AD53A30" w14:textId="77777777" w:rsidR="00E12809" w:rsidRDefault="00E12809" w:rsidP="002F225D">
      <w:pPr>
        <w:jc w:val="both"/>
        <w:rPr>
          <w:rFonts w:ascii="Arial" w:eastAsia="Helvetica Neue" w:hAnsi="Arial" w:cs="Arial"/>
          <w:b/>
          <w:bCs/>
          <w:sz w:val="32"/>
          <w:szCs w:val="32"/>
        </w:rPr>
      </w:pPr>
    </w:p>
    <w:p w14:paraId="66F40CCB" w14:textId="6439072D" w:rsidR="00E12809" w:rsidRPr="00DE3509" w:rsidRDefault="00E12809" w:rsidP="002F225D">
      <w:pPr>
        <w:jc w:val="center"/>
        <w:rPr>
          <w:rFonts w:ascii="Arial" w:eastAsia="Helvetica Neue" w:hAnsi="Arial" w:cs="Arial"/>
          <w:b/>
          <w:bCs/>
          <w:sz w:val="32"/>
          <w:szCs w:val="32"/>
          <w:lang w:val="en-US"/>
        </w:rPr>
      </w:pPr>
      <w:r w:rsidRPr="00DE3509">
        <w:rPr>
          <w:rFonts w:ascii="Arial" w:eastAsia="Helvetica Neue" w:hAnsi="Arial" w:cs="Arial"/>
          <w:b/>
          <w:bCs/>
          <w:sz w:val="32"/>
          <w:szCs w:val="32"/>
          <w:lang w:val="en-US"/>
        </w:rPr>
        <w:t>BTO 2024 LANCIA CALL FOR YOUNG SPEAKERS</w:t>
      </w:r>
    </w:p>
    <w:p w14:paraId="19292118" w14:textId="77777777" w:rsidR="00E12809" w:rsidRPr="00DE3509" w:rsidRDefault="00E12809" w:rsidP="002F225D">
      <w:pPr>
        <w:spacing w:line="120" w:lineRule="auto"/>
        <w:jc w:val="center"/>
        <w:rPr>
          <w:rFonts w:ascii="Arial" w:eastAsia="Helvetica Neue" w:hAnsi="Arial" w:cs="Arial"/>
          <w:b/>
          <w:bCs/>
          <w:sz w:val="32"/>
          <w:szCs w:val="32"/>
          <w:lang w:val="en-US"/>
        </w:rPr>
      </w:pPr>
    </w:p>
    <w:p w14:paraId="3B9BBB5C" w14:textId="125A1EFE" w:rsidR="00E12809" w:rsidRPr="00E12809" w:rsidRDefault="00E12809" w:rsidP="002F225D">
      <w:pPr>
        <w:jc w:val="center"/>
        <w:rPr>
          <w:rFonts w:ascii="Arial" w:eastAsia="Helvetica Neue" w:hAnsi="Arial" w:cs="Arial"/>
          <w:b/>
          <w:bCs/>
          <w:i/>
          <w:iCs/>
        </w:rPr>
      </w:pPr>
      <w:r w:rsidRPr="00E12809">
        <w:rPr>
          <w:rFonts w:ascii="Arial" w:eastAsia="Helvetica Neue" w:hAnsi="Arial" w:cs="Arial"/>
          <w:b/>
          <w:bCs/>
          <w:i/>
          <w:iCs/>
        </w:rPr>
        <w:t>Torna lo spazio dedicato alle visioni dei giovani sul futuro del turismo, candidature entro il 16 settembre.</w:t>
      </w:r>
      <w:r>
        <w:rPr>
          <w:rFonts w:ascii="Arial" w:eastAsia="Helvetica Neue" w:hAnsi="Arial" w:cs="Arial"/>
          <w:b/>
          <w:bCs/>
          <w:i/>
          <w:iCs/>
        </w:rPr>
        <w:t xml:space="preserve"> </w:t>
      </w:r>
      <w:r w:rsidRPr="00E12809">
        <w:rPr>
          <w:rFonts w:ascii="Arial" w:eastAsia="Helvetica Neue" w:hAnsi="Arial" w:cs="Arial"/>
          <w:b/>
          <w:bCs/>
          <w:i/>
          <w:iCs/>
        </w:rPr>
        <w:t xml:space="preserve">L’iniziativa si svolgerà nell’ambito della </w:t>
      </w:r>
      <w:proofErr w:type="gramStart"/>
      <w:r w:rsidRPr="00E12809">
        <w:rPr>
          <w:rFonts w:ascii="Arial" w:eastAsia="Helvetica Neue" w:hAnsi="Arial" w:cs="Arial"/>
          <w:b/>
          <w:bCs/>
          <w:i/>
          <w:iCs/>
        </w:rPr>
        <w:t>16ª</w:t>
      </w:r>
      <w:proofErr w:type="gramEnd"/>
      <w:r w:rsidRPr="00E12809">
        <w:rPr>
          <w:rFonts w:ascii="Arial" w:eastAsia="Helvetica Neue" w:hAnsi="Arial" w:cs="Arial"/>
          <w:b/>
          <w:bCs/>
          <w:i/>
          <w:iCs/>
        </w:rPr>
        <w:t xml:space="preserve"> edizione di BTO</w:t>
      </w:r>
      <w:r>
        <w:rPr>
          <w:rFonts w:ascii="Arial" w:eastAsia="Helvetica Neue" w:hAnsi="Arial" w:cs="Arial"/>
          <w:b/>
          <w:bCs/>
          <w:i/>
          <w:iCs/>
        </w:rPr>
        <w:t xml:space="preserve"> in programma alla</w:t>
      </w:r>
      <w:r w:rsidRPr="00E12809">
        <w:rPr>
          <w:rFonts w:ascii="Arial" w:eastAsia="Helvetica Neue" w:hAnsi="Arial" w:cs="Arial"/>
          <w:b/>
          <w:bCs/>
          <w:i/>
          <w:iCs/>
        </w:rPr>
        <w:t xml:space="preserve"> Stazione Leopolda</w:t>
      </w:r>
      <w:r>
        <w:rPr>
          <w:rFonts w:ascii="Arial" w:eastAsia="Helvetica Neue" w:hAnsi="Arial" w:cs="Arial"/>
          <w:b/>
          <w:bCs/>
          <w:i/>
          <w:iCs/>
        </w:rPr>
        <w:t xml:space="preserve"> di Firenze</w:t>
      </w:r>
      <w:r w:rsidRPr="00E12809">
        <w:rPr>
          <w:rFonts w:ascii="Arial" w:eastAsia="Helvetica Neue" w:hAnsi="Arial" w:cs="Arial"/>
          <w:b/>
          <w:bCs/>
          <w:i/>
          <w:iCs/>
        </w:rPr>
        <w:t xml:space="preserve"> il 27 e 28 novembre 2024</w:t>
      </w:r>
    </w:p>
    <w:p w14:paraId="606F9CAD" w14:textId="77777777" w:rsidR="00E12809" w:rsidRPr="00825914" w:rsidRDefault="00E12809" w:rsidP="002F225D">
      <w:pPr>
        <w:jc w:val="both"/>
        <w:rPr>
          <w:rFonts w:ascii="Arial" w:eastAsia="Helvetica Neue" w:hAnsi="Arial" w:cs="Arial"/>
        </w:rPr>
      </w:pPr>
    </w:p>
    <w:p w14:paraId="453F09FA" w14:textId="3240B9B6" w:rsidR="00E12809" w:rsidRPr="00E12809" w:rsidRDefault="00E12809" w:rsidP="002F225D">
      <w:p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 xml:space="preserve">Firenze, 2 agosto 2024 - La </w:t>
      </w:r>
      <w:r w:rsidRPr="00E12809">
        <w:rPr>
          <w:rFonts w:ascii="Arial" w:eastAsia="Helvetica Neue" w:hAnsi="Arial" w:cs="Arial"/>
          <w:b/>
          <w:sz w:val="22"/>
          <w:szCs w:val="22"/>
        </w:rPr>
        <w:t>Call for Young Speakers</w:t>
      </w:r>
      <w:r w:rsidRPr="00E12809">
        <w:rPr>
          <w:rFonts w:ascii="Arial" w:eastAsia="Helvetica Neue" w:hAnsi="Arial" w:cs="Arial"/>
          <w:sz w:val="22"/>
          <w:szCs w:val="22"/>
        </w:rPr>
        <w:t xml:space="preserve"> torna nell’edizione di </w:t>
      </w:r>
      <w:r w:rsidRPr="00833F43">
        <w:rPr>
          <w:rFonts w:ascii="Arial" w:eastAsia="Helvetica Neue" w:hAnsi="Arial" w:cs="Arial"/>
          <w:b/>
          <w:bCs/>
          <w:sz w:val="22"/>
          <w:szCs w:val="22"/>
        </w:rPr>
        <w:t>BTO 2024</w:t>
      </w:r>
      <w:r w:rsidR="00213F38">
        <w:rPr>
          <w:rFonts w:ascii="Arial" w:eastAsia="Helvetica Neue" w:hAnsi="Arial" w:cs="Arial"/>
          <w:sz w:val="22"/>
          <w:szCs w:val="22"/>
        </w:rPr>
        <w:t xml:space="preserve"> </w:t>
      </w:r>
      <w:r w:rsidRPr="00E12809">
        <w:rPr>
          <w:rFonts w:ascii="Arial" w:eastAsia="Helvetica Neue" w:hAnsi="Arial" w:cs="Arial"/>
          <w:sz w:val="22"/>
          <w:szCs w:val="22"/>
        </w:rPr>
        <w:t xml:space="preserve">con una </w:t>
      </w:r>
      <w:r w:rsidRPr="00E12809">
        <w:rPr>
          <w:rFonts w:ascii="Arial" w:eastAsia="Helvetica Neue" w:hAnsi="Arial" w:cs="Arial"/>
          <w:b/>
          <w:sz w:val="22"/>
          <w:szCs w:val="22"/>
        </w:rPr>
        <w:t xml:space="preserve">veste rinnovata </w:t>
      </w:r>
      <w:r w:rsidRPr="00E12809">
        <w:rPr>
          <w:rFonts w:ascii="Arial" w:eastAsia="Helvetica Neue" w:hAnsi="Arial" w:cs="Arial"/>
          <w:sz w:val="22"/>
          <w:szCs w:val="22"/>
        </w:rPr>
        <w:t xml:space="preserve">per guardare al futuro del turismo da nuove prospettive. </w:t>
      </w:r>
      <w:r>
        <w:rPr>
          <w:rFonts w:ascii="Arial" w:eastAsia="Helvetica Neue" w:hAnsi="Arial" w:cs="Arial"/>
          <w:sz w:val="22"/>
          <w:szCs w:val="22"/>
        </w:rPr>
        <w:t xml:space="preserve">L’iniziativa </w:t>
      </w:r>
      <w:r w:rsidRPr="00E12809">
        <w:rPr>
          <w:rFonts w:ascii="Arial" w:eastAsia="Helvetica Neue" w:hAnsi="Arial" w:cs="Arial"/>
          <w:sz w:val="22"/>
          <w:szCs w:val="22"/>
        </w:rPr>
        <w:t xml:space="preserve">di quest’anno intende stimolare riflessioni intorno </w:t>
      </w:r>
      <w:r w:rsidRPr="002F225D">
        <w:rPr>
          <w:rFonts w:ascii="Arial" w:eastAsia="Helvetica Neue" w:hAnsi="Arial" w:cs="Arial"/>
          <w:sz w:val="22"/>
          <w:szCs w:val="22"/>
        </w:rPr>
        <w:t>all’</w:t>
      </w:r>
      <w:r w:rsidRPr="002F225D">
        <w:rPr>
          <w:rFonts w:ascii="Arial" w:eastAsia="Helvetica Neue" w:hAnsi="Arial" w:cs="Arial"/>
          <w:b/>
          <w:bCs/>
          <w:sz w:val="22"/>
          <w:szCs w:val="22"/>
        </w:rPr>
        <w:t xml:space="preserve">impatto </w:t>
      </w:r>
      <w:r w:rsidR="00C1423A" w:rsidRPr="002F225D">
        <w:rPr>
          <w:rFonts w:ascii="Arial" w:eastAsia="Helvetica Neue" w:hAnsi="Arial" w:cs="Arial"/>
          <w:b/>
          <w:bCs/>
          <w:sz w:val="22"/>
          <w:szCs w:val="22"/>
        </w:rPr>
        <w:t>dell’intelligenza artificiale nel travel</w:t>
      </w:r>
      <w:r w:rsidR="00C1423A">
        <w:rPr>
          <w:rFonts w:ascii="Arial" w:eastAsia="Helvetica Neue" w:hAnsi="Arial" w:cs="Arial"/>
          <w:sz w:val="22"/>
          <w:szCs w:val="22"/>
        </w:rPr>
        <w:t xml:space="preserve">, </w:t>
      </w:r>
      <w:r w:rsidR="00C1423A" w:rsidRPr="00E12809">
        <w:rPr>
          <w:rFonts w:ascii="Arial" w:eastAsia="Helvetica Neue" w:hAnsi="Arial" w:cs="Arial"/>
          <w:sz w:val="22"/>
          <w:szCs w:val="22"/>
        </w:rPr>
        <w:t xml:space="preserve">sull’esperienza dei visitatori, ma </w:t>
      </w:r>
      <w:r w:rsidR="00C1423A">
        <w:rPr>
          <w:rFonts w:ascii="Arial" w:eastAsia="Helvetica Neue" w:hAnsi="Arial" w:cs="Arial"/>
          <w:sz w:val="22"/>
          <w:szCs w:val="22"/>
        </w:rPr>
        <w:t>anche</w:t>
      </w:r>
      <w:r w:rsidR="00C1423A" w:rsidRPr="00E12809">
        <w:rPr>
          <w:rFonts w:ascii="Arial" w:eastAsia="Helvetica Neue" w:hAnsi="Arial" w:cs="Arial"/>
          <w:sz w:val="22"/>
          <w:szCs w:val="22"/>
        </w:rPr>
        <w:t xml:space="preserve"> sul lavoro di chi opera nel settore</w:t>
      </w:r>
      <w:r w:rsidR="00C1423A">
        <w:rPr>
          <w:rFonts w:ascii="Arial" w:eastAsia="Helvetica Neue" w:hAnsi="Arial" w:cs="Arial"/>
          <w:sz w:val="22"/>
          <w:szCs w:val="22"/>
        </w:rPr>
        <w:t xml:space="preserve">. </w:t>
      </w:r>
      <w:r w:rsidR="00C1423A" w:rsidRPr="00E12809">
        <w:rPr>
          <w:rFonts w:ascii="Arial" w:eastAsia="Helvetica Neue" w:hAnsi="Arial" w:cs="Arial"/>
          <w:sz w:val="22"/>
          <w:szCs w:val="22"/>
        </w:rPr>
        <w:t xml:space="preserve"> </w:t>
      </w:r>
      <w:r w:rsidR="00C1423A">
        <w:rPr>
          <w:rFonts w:ascii="Arial" w:eastAsia="Helvetica Neue" w:hAnsi="Arial" w:cs="Arial"/>
          <w:sz w:val="22"/>
          <w:szCs w:val="22"/>
        </w:rPr>
        <w:t>Un</w:t>
      </w:r>
      <w:r w:rsidRPr="00E12809">
        <w:rPr>
          <w:rFonts w:ascii="Arial" w:eastAsia="Helvetica Neue" w:hAnsi="Arial" w:cs="Arial"/>
          <w:sz w:val="22"/>
          <w:szCs w:val="22"/>
        </w:rPr>
        <w:t xml:space="preserve"> </w:t>
      </w:r>
      <w:r w:rsidR="00C1423A">
        <w:rPr>
          <w:rFonts w:ascii="Arial" w:eastAsia="Helvetica Neue" w:hAnsi="Arial" w:cs="Arial"/>
          <w:sz w:val="22"/>
          <w:szCs w:val="22"/>
        </w:rPr>
        <w:t xml:space="preserve">nuovo, </w:t>
      </w:r>
      <w:r w:rsidRPr="00E12809">
        <w:rPr>
          <w:rFonts w:ascii="Arial" w:eastAsia="Helvetica Neue" w:hAnsi="Arial" w:cs="Arial"/>
          <w:b/>
          <w:sz w:val="22"/>
          <w:szCs w:val="22"/>
        </w:rPr>
        <w:t>delicato equilibrio</w:t>
      </w:r>
      <w:r w:rsidR="00C1423A" w:rsidRPr="002F225D">
        <w:rPr>
          <w:rFonts w:ascii="Arial" w:eastAsia="Helvetica Neue" w:hAnsi="Arial" w:cs="Arial"/>
          <w:bCs/>
          <w:sz w:val="22"/>
          <w:szCs w:val="22"/>
        </w:rPr>
        <w:t>, che lancia la sfida della call 2024:</w:t>
      </w:r>
      <w:r w:rsidRPr="002F225D">
        <w:rPr>
          <w:rFonts w:ascii="Arial" w:eastAsia="Helvetica Neue" w:hAnsi="Arial" w:cs="Arial"/>
          <w:bCs/>
          <w:sz w:val="22"/>
          <w:szCs w:val="22"/>
        </w:rPr>
        <w:t xml:space="preserve"> </w:t>
      </w:r>
      <w:r w:rsidRPr="00E12809">
        <w:rPr>
          <w:rFonts w:ascii="Arial" w:eastAsia="Helvetica Neue" w:hAnsi="Arial" w:cs="Arial"/>
          <w:sz w:val="22"/>
          <w:szCs w:val="22"/>
        </w:rPr>
        <w:t xml:space="preserve">elaborare soluzioni innovative per il turismo di domani attraverso il </w:t>
      </w:r>
      <w:r w:rsidRPr="00E12809">
        <w:rPr>
          <w:rFonts w:ascii="Arial" w:eastAsia="Helvetica Neue" w:hAnsi="Arial" w:cs="Arial"/>
          <w:b/>
          <w:sz w:val="22"/>
          <w:szCs w:val="22"/>
        </w:rPr>
        <w:t>dialogo tra giovani e intelligenza artificiale</w:t>
      </w:r>
      <w:r w:rsidRPr="00E12809">
        <w:rPr>
          <w:rFonts w:ascii="Arial" w:eastAsia="Helvetica Neue" w:hAnsi="Arial" w:cs="Arial"/>
          <w:sz w:val="22"/>
          <w:szCs w:val="22"/>
        </w:rPr>
        <w:t xml:space="preserve">. </w:t>
      </w:r>
    </w:p>
    <w:p w14:paraId="0A789CB1" w14:textId="77777777" w:rsidR="00E12809" w:rsidRPr="00E12809" w:rsidRDefault="00E12809" w:rsidP="002F225D">
      <w:pPr>
        <w:jc w:val="both"/>
        <w:rPr>
          <w:rFonts w:ascii="Arial" w:eastAsia="Helvetica Neue" w:hAnsi="Arial" w:cs="Arial"/>
          <w:sz w:val="22"/>
          <w:szCs w:val="22"/>
        </w:rPr>
      </w:pPr>
    </w:p>
    <w:p w14:paraId="501FE507" w14:textId="2A546670" w:rsidR="00E12809" w:rsidRPr="00E12809" w:rsidRDefault="00E12809" w:rsidP="002F225D">
      <w:pPr>
        <w:jc w:val="both"/>
        <w:rPr>
          <w:rFonts w:ascii="Arial" w:eastAsia="Helvetica Neue" w:hAnsi="Arial" w:cs="Arial"/>
          <w:sz w:val="22"/>
          <w:szCs w:val="22"/>
        </w:rPr>
      </w:pPr>
      <w:r w:rsidRPr="002F225D">
        <w:rPr>
          <w:rFonts w:ascii="Arial" w:eastAsia="Helvetica Neue" w:hAnsi="Arial" w:cs="Arial"/>
          <w:b/>
          <w:bCs/>
          <w:sz w:val="22"/>
          <w:szCs w:val="22"/>
        </w:rPr>
        <w:t>Per candidarsi alla Call</w:t>
      </w:r>
      <w:r w:rsidRPr="00E12809">
        <w:rPr>
          <w:rFonts w:ascii="Arial" w:eastAsia="Helvetica Neue" w:hAnsi="Arial" w:cs="Arial"/>
          <w:sz w:val="22"/>
          <w:szCs w:val="22"/>
        </w:rPr>
        <w:t xml:space="preserve">, BTO invita i giovani a </w:t>
      </w:r>
      <w:r w:rsidRPr="002F225D">
        <w:rPr>
          <w:rFonts w:ascii="Arial" w:eastAsia="Helvetica Neue" w:hAnsi="Arial" w:cs="Arial"/>
          <w:bCs/>
          <w:sz w:val="22"/>
          <w:szCs w:val="22"/>
        </w:rPr>
        <w:t>selezionare un ambito di evoluzione</w:t>
      </w:r>
      <w:r w:rsidRPr="00E12809">
        <w:rPr>
          <w:rFonts w:ascii="Arial" w:eastAsia="Helvetica Neue" w:hAnsi="Arial" w:cs="Arial"/>
          <w:b/>
          <w:sz w:val="22"/>
          <w:szCs w:val="22"/>
        </w:rPr>
        <w:t xml:space="preserve"> </w:t>
      </w:r>
      <w:r w:rsidRPr="00E12809">
        <w:rPr>
          <w:rFonts w:ascii="Arial" w:eastAsia="Helvetica Neue" w:hAnsi="Arial" w:cs="Arial"/>
          <w:sz w:val="22"/>
          <w:szCs w:val="22"/>
        </w:rPr>
        <w:t>che considerano prioritario e a proporre una proposta innovativa per il suo sviluppo futuro</w:t>
      </w:r>
      <w:r w:rsidR="002F225D">
        <w:rPr>
          <w:rFonts w:ascii="Arial" w:eastAsia="Helvetica Neue" w:hAnsi="Arial" w:cs="Arial"/>
          <w:sz w:val="22"/>
          <w:szCs w:val="22"/>
        </w:rPr>
        <w:t xml:space="preserve">, </w:t>
      </w:r>
      <w:r w:rsidRPr="002F225D">
        <w:rPr>
          <w:rFonts w:ascii="Arial" w:eastAsia="Helvetica Neue" w:hAnsi="Arial" w:cs="Arial"/>
          <w:bCs/>
          <w:sz w:val="22"/>
          <w:szCs w:val="22"/>
        </w:rPr>
        <w:t>magari con un piccolo aiuto, quello dell’</w:t>
      </w:r>
      <w:r w:rsidRPr="00E12809">
        <w:rPr>
          <w:rFonts w:ascii="Arial" w:eastAsia="Helvetica Neue" w:hAnsi="Arial" w:cs="Arial"/>
          <w:b/>
          <w:sz w:val="22"/>
          <w:szCs w:val="22"/>
        </w:rPr>
        <w:t>AI</w:t>
      </w:r>
      <w:r w:rsidRPr="00E12809">
        <w:rPr>
          <w:rFonts w:ascii="Arial" w:eastAsia="Helvetica Neue" w:hAnsi="Arial" w:cs="Arial"/>
          <w:sz w:val="22"/>
          <w:szCs w:val="22"/>
        </w:rPr>
        <w:t xml:space="preserve">! L’obiettivo è semplice: attivare una </w:t>
      </w:r>
      <w:r w:rsidRPr="00E12809">
        <w:rPr>
          <w:rFonts w:ascii="Arial" w:eastAsia="Helvetica Neue" w:hAnsi="Arial" w:cs="Arial"/>
          <w:b/>
          <w:sz w:val="22"/>
          <w:szCs w:val="22"/>
        </w:rPr>
        <w:t>nuova intelligenza collettiva</w:t>
      </w:r>
      <w:r w:rsidRPr="00E12809">
        <w:rPr>
          <w:rFonts w:ascii="Arial" w:eastAsia="Helvetica Neue" w:hAnsi="Arial" w:cs="Arial"/>
          <w:sz w:val="22"/>
          <w:szCs w:val="22"/>
        </w:rPr>
        <w:t xml:space="preserve"> attraverso lo scambio tra intelligenza umana e artificiale per l’elaborazione di soluzioni creative e innovative. </w:t>
      </w:r>
    </w:p>
    <w:p w14:paraId="72A21641" w14:textId="77777777" w:rsidR="00E12809" w:rsidRPr="00E12809" w:rsidRDefault="00E12809" w:rsidP="002F225D">
      <w:pPr>
        <w:jc w:val="both"/>
        <w:rPr>
          <w:rFonts w:ascii="Arial" w:eastAsia="Helvetica Neue" w:hAnsi="Arial" w:cs="Arial"/>
          <w:sz w:val="22"/>
          <w:szCs w:val="22"/>
        </w:rPr>
      </w:pPr>
    </w:p>
    <w:p w14:paraId="4F3CBE36" w14:textId="3AC83574" w:rsidR="00E12809" w:rsidRPr="00E12809" w:rsidRDefault="00E12809" w:rsidP="002F225D">
      <w:p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 xml:space="preserve">Se hai </w:t>
      </w:r>
      <w:r w:rsidRPr="00E12809">
        <w:rPr>
          <w:rFonts w:ascii="Arial" w:eastAsia="Helvetica Neue" w:hAnsi="Arial" w:cs="Arial"/>
          <w:b/>
          <w:sz w:val="22"/>
          <w:szCs w:val="22"/>
        </w:rPr>
        <w:t xml:space="preserve">meno di 35 anni </w:t>
      </w:r>
      <w:r w:rsidRPr="00E12809">
        <w:rPr>
          <w:rFonts w:ascii="Arial" w:eastAsia="Helvetica Neue" w:hAnsi="Arial" w:cs="Arial"/>
          <w:sz w:val="22"/>
          <w:szCs w:val="22"/>
        </w:rPr>
        <w:t>e sei attivo su temi legati all’evoluzione del turismo, candidati per diventare Young Speaker! Potresti essere selezionato per presentare la tua proposta al pubblico d</w:t>
      </w:r>
      <w:r w:rsidR="00C1423A">
        <w:rPr>
          <w:rFonts w:ascii="Arial" w:eastAsia="Helvetica Neue" w:hAnsi="Arial" w:cs="Arial"/>
          <w:sz w:val="22"/>
          <w:szCs w:val="22"/>
        </w:rPr>
        <w:t>i</w:t>
      </w:r>
      <w:r w:rsidRPr="00E12809">
        <w:rPr>
          <w:rFonts w:ascii="Arial" w:eastAsia="Helvetica Neue" w:hAnsi="Arial" w:cs="Arial"/>
          <w:sz w:val="22"/>
          <w:szCs w:val="22"/>
        </w:rPr>
        <w:t xml:space="preserve"> BTO durante </w:t>
      </w:r>
      <w:r w:rsidR="00C1423A">
        <w:rPr>
          <w:rFonts w:ascii="Arial" w:eastAsia="Helvetica Neue" w:hAnsi="Arial" w:cs="Arial"/>
          <w:sz w:val="22"/>
          <w:szCs w:val="22"/>
        </w:rPr>
        <w:t>la prossima edizione in programma</w:t>
      </w:r>
      <w:r w:rsidRPr="00E12809">
        <w:rPr>
          <w:rFonts w:ascii="Arial" w:eastAsia="Helvetica Neue" w:hAnsi="Arial" w:cs="Arial"/>
          <w:sz w:val="22"/>
          <w:szCs w:val="22"/>
        </w:rPr>
        <w:t xml:space="preserve"> il </w:t>
      </w:r>
      <w:r w:rsidRPr="00E12809">
        <w:rPr>
          <w:rFonts w:ascii="Arial" w:eastAsia="Helvetica Neue" w:hAnsi="Arial" w:cs="Arial"/>
          <w:b/>
          <w:sz w:val="22"/>
          <w:szCs w:val="22"/>
        </w:rPr>
        <w:t>27 e 28 novembre a</w:t>
      </w:r>
      <w:r w:rsidR="00213F38">
        <w:rPr>
          <w:rFonts w:ascii="Arial" w:eastAsia="Helvetica Neue" w:hAnsi="Arial" w:cs="Arial"/>
          <w:b/>
          <w:sz w:val="22"/>
          <w:szCs w:val="22"/>
        </w:rPr>
        <w:t xml:space="preserve">lla Stazione Leopolda di </w:t>
      </w:r>
      <w:r w:rsidRPr="00E12809">
        <w:rPr>
          <w:rFonts w:ascii="Arial" w:eastAsia="Helvetica Neue" w:hAnsi="Arial" w:cs="Arial"/>
          <w:b/>
          <w:sz w:val="22"/>
          <w:szCs w:val="22"/>
        </w:rPr>
        <w:t>Firenze*</w:t>
      </w:r>
      <w:r w:rsidRPr="00E12809">
        <w:rPr>
          <w:rFonts w:ascii="Arial" w:eastAsia="Helvetica Neue" w:hAnsi="Arial" w:cs="Arial"/>
          <w:sz w:val="22"/>
          <w:szCs w:val="22"/>
        </w:rPr>
        <w:t xml:space="preserve">. </w:t>
      </w:r>
    </w:p>
    <w:p w14:paraId="685A0E88" w14:textId="77777777" w:rsidR="00E12809" w:rsidRPr="00E12809" w:rsidRDefault="00E12809" w:rsidP="002F225D">
      <w:pPr>
        <w:jc w:val="both"/>
        <w:rPr>
          <w:rFonts w:ascii="Arial" w:eastAsia="Helvetica Neue" w:hAnsi="Arial" w:cs="Arial"/>
          <w:sz w:val="22"/>
          <w:szCs w:val="22"/>
        </w:rPr>
      </w:pPr>
    </w:p>
    <w:p w14:paraId="61EC6D57" w14:textId="7441C741" w:rsidR="00E12809" w:rsidRPr="00DE3509" w:rsidRDefault="00E12809" w:rsidP="002F225D">
      <w:p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 xml:space="preserve">Candidati </w:t>
      </w:r>
      <w:r w:rsidRPr="00E12809">
        <w:rPr>
          <w:rFonts w:ascii="Arial" w:eastAsia="Helvetica Neue" w:hAnsi="Arial" w:cs="Arial"/>
          <w:b/>
          <w:sz w:val="22"/>
          <w:szCs w:val="22"/>
        </w:rPr>
        <w:t>entro il 16 settembre</w:t>
      </w:r>
      <w:r w:rsidRPr="00E12809">
        <w:rPr>
          <w:rFonts w:ascii="Arial" w:eastAsia="Helvetica Neue" w:hAnsi="Arial" w:cs="Arial"/>
          <w:sz w:val="22"/>
          <w:szCs w:val="22"/>
        </w:rPr>
        <w:t xml:space="preserve">, compilando questo </w:t>
      </w:r>
      <w:proofErr w:type="spellStart"/>
      <w:r w:rsidRPr="00E12809">
        <w:rPr>
          <w:rFonts w:ascii="Arial" w:eastAsia="Helvetica Neue" w:hAnsi="Arial" w:cs="Arial"/>
          <w:sz w:val="22"/>
          <w:szCs w:val="22"/>
        </w:rPr>
        <w:t>form</w:t>
      </w:r>
      <w:proofErr w:type="spellEnd"/>
      <w:r w:rsidR="00DE3509">
        <w:rPr>
          <w:rFonts w:ascii="Arial" w:eastAsia="Helvetica Neue" w:hAnsi="Arial" w:cs="Arial"/>
          <w:sz w:val="22"/>
          <w:szCs w:val="22"/>
        </w:rPr>
        <w:t xml:space="preserve"> indicato sul sito</w:t>
      </w:r>
      <w:r w:rsidRPr="00E12809">
        <w:rPr>
          <w:rFonts w:ascii="Arial" w:eastAsia="Helvetica Neue" w:hAnsi="Arial" w:cs="Arial"/>
          <w:sz w:val="22"/>
          <w:szCs w:val="22"/>
        </w:rPr>
        <w:t xml:space="preserve">: </w:t>
      </w:r>
      <w:r w:rsidR="00DE3509" w:rsidRPr="00DE3509">
        <w:rPr>
          <w:rFonts w:ascii="Arial" w:eastAsia="Helvetica Neue" w:hAnsi="Arial" w:cs="Arial"/>
          <w:sz w:val="22"/>
          <w:szCs w:val="22"/>
        </w:rPr>
        <w:t>https://www.bto.travel/call-for-young-speaker-bto-2023/</w:t>
      </w:r>
    </w:p>
    <w:p w14:paraId="462B9F10" w14:textId="77777777" w:rsidR="00E12809" w:rsidRPr="00E12809" w:rsidRDefault="00E12809" w:rsidP="002F225D">
      <w:p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 xml:space="preserve">Saranno premiate le proposte più innovative e che sapranno integrare l’uso dell’AI nella loro elaborazione. </w:t>
      </w:r>
    </w:p>
    <w:p w14:paraId="1281F757" w14:textId="77777777" w:rsidR="00E12809" w:rsidRPr="00E12809" w:rsidRDefault="00E12809" w:rsidP="002F225D">
      <w:pPr>
        <w:jc w:val="both"/>
        <w:rPr>
          <w:rFonts w:ascii="Arial" w:eastAsia="Helvetica Neue" w:hAnsi="Arial" w:cs="Arial"/>
          <w:sz w:val="22"/>
          <w:szCs w:val="22"/>
        </w:rPr>
      </w:pPr>
    </w:p>
    <w:p w14:paraId="1EFA85DF" w14:textId="4D959AA3" w:rsidR="00E12809" w:rsidRPr="00E12809" w:rsidRDefault="00E12809" w:rsidP="002F225D">
      <w:p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>*Agli speaker che saranno selezionati, sarà offerto viaggio, alloggio e voucher lunch nei giorni della manifestazione.</w:t>
      </w:r>
    </w:p>
    <w:p w14:paraId="730AA151" w14:textId="2778F859" w:rsidR="00E12809" w:rsidRPr="00213F38" w:rsidRDefault="00E12809" w:rsidP="00E12809">
      <w:p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 xml:space="preserve"> </w:t>
      </w:r>
    </w:p>
    <w:p w14:paraId="79DB96BC" w14:textId="77777777" w:rsidR="00E12809" w:rsidRPr="00E12809" w:rsidRDefault="00E12809" w:rsidP="00E12809">
      <w:pPr>
        <w:jc w:val="both"/>
        <w:rPr>
          <w:rFonts w:ascii="Arial" w:eastAsia="Helvetica Neue" w:hAnsi="Arial" w:cs="Arial"/>
          <w:b/>
          <w:sz w:val="22"/>
          <w:szCs w:val="22"/>
        </w:rPr>
      </w:pPr>
      <w:r w:rsidRPr="00E12809">
        <w:rPr>
          <w:rFonts w:ascii="Arial" w:eastAsia="Helvetica Neue" w:hAnsi="Arial" w:cs="Arial"/>
          <w:b/>
          <w:sz w:val="22"/>
          <w:szCs w:val="22"/>
        </w:rPr>
        <w:t>CRITERI DI SELEZIONE</w:t>
      </w:r>
    </w:p>
    <w:p w14:paraId="7832A34E" w14:textId="77777777" w:rsidR="00E12809" w:rsidRPr="00E12809" w:rsidRDefault="00E12809" w:rsidP="00E12809">
      <w:pPr>
        <w:jc w:val="both"/>
        <w:rPr>
          <w:rFonts w:ascii="Arial" w:eastAsia="Helvetica Neue" w:hAnsi="Arial" w:cs="Arial"/>
          <w:sz w:val="22"/>
          <w:szCs w:val="22"/>
        </w:rPr>
      </w:pPr>
    </w:p>
    <w:p w14:paraId="49AFCEA9" w14:textId="77777777" w:rsidR="00E12809" w:rsidRPr="00E12809" w:rsidRDefault="00E12809" w:rsidP="00E12809">
      <w:pPr>
        <w:numPr>
          <w:ilvl w:val="0"/>
          <w:numId w:val="2"/>
        </w:num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>età inferiore ai 35 anni</w:t>
      </w:r>
    </w:p>
    <w:p w14:paraId="789815D0" w14:textId="77777777" w:rsidR="00E12809" w:rsidRPr="00E12809" w:rsidRDefault="00E12809" w:rsidP="00E12809">
      <w:pPr>
        <w:numPr>
          <w:ilvl w:val="0"/>
          <w:numId w:val="2"/>
        </w:num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>coinvolgimento o interesse comprovato per il settore turistico (per studio, ricerca, lavoro)</w:t>
      </w:r>
    </w:p>
    <w:p w14:paraId="7D89C664" w14:textId="77777777" w:rsidR="00E12809" w:rsidRPr="00E12809" w:rsidRDefault="00E12809" w:rsidP="00E12809">
      <w:pPr>
        <w:numPr>
          <w:ilvl w:val="0"/>
          <w:numId w:val="2"/>
        </w:num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 xml:space="preserve">interesse al digitale e, in particolare, alle applicazioni dell’AI </w:t>
      </w:r>
    </w:p>
    <w:p w14:paraId="298CF805" w14:textId="77777777" w:rsidR="00E12809" w:rsidRPr="00E12809" w:rsidRDefault="00E12809" w:rsidP="00E12809">
      <w:pPr>
        <w:numPr>
          <w:ilvl w:val="0"/>
          <w:numId w:val="2"/>
        </w:num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 xml:space="preserve">capacità di formulare proposte approfondite </w:t>
      </w:r>
    </w:p>
    <w:p w14:paraId="20139DE0" w14:textId="77777777" w:rsidR="00E12809" w:rsidRPr="00E12809" w:rsidRDefault="00E12809" w:rsidP="00E12809">
      <w:pPr>
        <w:numPr>
          <w:ilvl w:val="0"/>
          <w:numId w:val="2"/>
        </w:num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>spirito critico e spinta creativa</w:t>
      </w:r>
    </w:p>
    <w:p w14:paraId="5061053C" w14:textId="38459948" w:rsidR="003E5D2E" w:rsidRDefault="00E12809" w:rsidP="00C1423A">
      <w:pPr>
        <w:numPr>
          <w:ilvl w:val="0"/>
          <w:numId w:val="2"/>
        </w:numPr>
        <w:jc w:val="both"/>
        <w:rPr>
          <w:rFonts w:ascii="Arial" w:eastAsia="Helvetica Neue" w:hAnsi="Arial" w:cs="Arial"/>
          <w:sz w:val="22"/>
          <w:szCs w:val="22"/>
        </w:rPr>
      </w:pPr>
      <w:r w:rsidRPr="00E12809">
        <w:rPr>
          <w:rFonts w:ascii="Arial" w:eastAsia="Helvetica Neue" w:hAnsi="Arial" w:cs="Arial"/>
          <w:sz w:val="22"/>
          <w:szCs w:val="22"/>
        </w:rPr>
        <w:t xml:space="preserve">altri elementi: originalità, realizzabilità, coerenza con gli obiettivi della Call, sostenibilità della proposta </w:t>
      </w:r>
    </w:p>
    <w:p w14:paraId="32FA2678" w14:textId="2AFC7904" w:rsidR="00DD1A66" w:rsidRPr="00E12809" w:rsidRDefault="00DD1A66" w:rsidP="003E5D2E">
      <w:pPr>
        <w:spacing w:line="252" w:lineRule="auto"/>
        <w:jc w:val="both"/>
        <w:rPr>
          <w:rFonts w:ascii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858310A" w14:textId="66DC36B6" w:rsidR="00767DE0" w:rsidRDefault="00000000" w:rsidP="003E5D2E">
      <w:pPr>
        <w:spacing w:line="252" w:lineRule="auto"/>
        <w:ind w:right="-142"/>
        <w:jc w:val="both"/>
        <w:rPr>
          <w:rStyle w:val="Collegamentoipertestuale"/>
          <w:rFonts w:ascii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hyperlink r:id="rId7" w:history="1">
        <w:r w:rsidR="00767DE0" w:rsidRPr="00E12809">
          <w:rPr>
            <w:rStyle w:val="Collegamentoipertestuale"/>
            <w:rFonts w:ascii="Arial" w:hAnsi="Arial" w:cs="Arial"/>
            <w:sz w:val="22"/>
            <w:szCs w:val="22"/>
            <w14:textOutline w14:w="0" w14:cap="flat" w14:cmpd="sng" w14:algn="ctr">
              <w14:noFill/>
              <w14:prstDash w14:val="solid"/>
              <w14:bevel/>
            </w14:textOutline>
          </w:rPr>
          <w:t>www.bto.travel</w:t>
        </w:r>
      </w:hyperlink>
    </w:p>
    <w:p w14:paraId="292BCFCA" w14:textId="10CF52E6" w:rsidR="00213F38" w:rsidRDefault="00213F38" w:rsidP="003E5D2E">
      <w:pPr>
        <w:spacing w:line="252" w:lineRule="auto"/>
        <w:ind w:right="-142"/>
        <w:jc w:val="both"/>
        <w:rPr>
          <w:rStyle w:val="Collegamentoipertestuale"/>
          <w:rFonts w:ascii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7CAC0536" w14:textId="5C631D61" w:rsidR="00213F38" w:rsidRPr="00213F38" w:rsidRDefault="00213F38" w:rsidP="00213F38">
      <w:pPr>
        <w:jc w:val="both"/>
        <w:rPr>
          <w:rFonts w:ascii="Arial" w:eastAsia="Helvetica Neue" w:hAnsi="Arial" w:cs="Arial"/>
          <w:sz w:val="22"/>
          <w:szCs w:val="22"/>
        </w:rPr>
      </w:pPr>
      <w:r w:rsidRPr="00C1423A">
        <w:rPr>
          <w:rFonts w:ascii="Arial" w:eastAsia="Helvetica Neue" w:hAnsi="Arial" w:cs="Arial"/>
          <w:sz w:val="22"/>
          <w:szCs w:val="22"/>
        </w:rPr>
        <w:t xml:space="preserve">BTO – Be Travel Onlife è un evento di Regione Toscana e Camera di Commercio di Firenze, da sempre attente alla competitività del turismo connesso alla sfida dell’innovazione digitale. L’organizzazione è affidata a Toscana Promozione Turistica, </w:t>
      </w:r>
      <w:proofErr w:type="spellStart"/>
      <w:r w:rsidRPr="00C1423A">
        <w:rPr>
          <w:rFonts w:ascii="Arial" w:eastAsia="Helvetica Neue" w:hAnsi="Arial" w:cs="Arial"/>
          <w:sz w:val="22"/>
          <w:szCs w:val="22"/>
        </w:rPr>
        <w:t>PromoFirenze</w:t>
      </w:r>
      <w:proofErr w:type="spellEnd"/>
      <w:r w:rsidRPr="00C1423A">
        <w:rPr>
          <w:rFonts w:ascii="Arial" w:eastAsia="Helvetica Neue" w:hAnsi="Arial" w:cs="Arial"/>
          <w:sz w:val="22"/>
          <w:szCs w:val="22"/>
        </w:rPr>
        <w:t xml:space="preserve"> e Fondazione Sistema Toscana.</w:t>
      </w:r>
    </w:p>
    <w:p w14:paraId="1CEA941C" w14:textId="02EAA6B7" w:rsidR="00767DE0" w:rsidRDefault="00767DE0" w:rsidP="003E5D2E">
      <w:pPr>
        <w:spacing w:line="252" w:lineRule="auto"/>
        <w:jc w:val="both"/>
        <w:rPr>
          <w:rFonts w:ascii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7F0A6DA7" w14:textId="77777777" w:rsidR="002F225D" w:rsidRPr="00E12809" w:rsidRDefault="002F225D" w:rsidP="003E5D2E">
      <w:pPr>
        <w:spacing w:line="252" w:lineRule="auto"/>
        <w:jc w:val="both"/>
        <w:rPr>
          <w:rFonts w:ascii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1EDA8E5F" w14:textId="77777777" w:rsidR="00DD1A66" w:rsidRPr="00E12809" w:rsidRDefault="00DD1A66" w:rsidP="003E5D2E">
      <w:pPr>
        <w:spacing w:line="25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809">
        <w:rPr>
          <w:rFonts w:ascii="Arial" w:hAnsi="Arial" w:cs="Arial"/>
          <w:b/>
          <w:bCs/>
          <w:color w:val="000000"/>
          <w:sz w:val="22"/>
          <w:szCs w:val="22"/>
        </w:rPr>
        <w:t>Contatti ufficio Stampa</w:t>
      </w:r>
    </w:p>
    <w:p w14:paraId="419491FA" w14:textId="77777777" w:rsidR="00DD1A66" w:rsidRPr="00E12809" w:rsidRDefault="00DD1A66" w:rsidP="003E5D2E">
      <w:pPr>
        <w:spacing w:line="25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809">
        <w:rPr>
          <w:rFonts w:ascii="Arial" w:hAnsi="Arial" w:cs="Arial"/>
          <w:color w:val="000000"/>
          <w:sz w:val="22"/>
          <w:szCs w:val="22"/>
        </w:rPr>
        <w:t>Mariangela Della Monica – Fondazione Sistema Toscana - m.dellamonica@fst.it - 334 6606721</w:t>
      </w:r>
    </w:p>
    <w:p w14:paraId="550706F0" w14:textId="78E0D705" w:rsidR="00DD1A66" w:rsidRPr="00693106" w:rsidRDefault="00DD1A66" w:rsidP="003E5D2E">
      <w:pPr>
        <w:spacing w:line="25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809">
        <w:rPr>
          <w:rFonts w:ascii="Arial" w:hAnsi="Arial" w:cs="Arial"/>
          <w:color w:val="000000"/>
          <w:sz w:val="22"/>
          <w:szCs w:val="22"/>
        </w:rPr>
        <w:t xml:space="preserve">Con The Gate </w:t>
      </w:r>
      <w:proofErr w:type="spellStart"/>
      <w:r w:rsidRPr="00E12809">
        <w:rPr>
          <w:rFonts w:ascii="Arial" w:hAnsi="Arial" w:cs="Arial"/>
          <w:color w:val="000000"/>
          <w:sz w:val="22"/>
          <w:szCs w:val="22"/>
        </w:rPr>
        <w:t>Communication</w:t>
      </w:r>
      <w:proofErr w:type="spellEnd"/>
      <w:r w:rsidRPr="00E12809">
        <w:rPr>
          <w:rFonts w:ascii="Arial" w:hAnsi="Arial" w:cs="Arial"/>
          <w:color w:val="000000"/>
          <w:sz w:val="22"/>
          <w:szCs w:val="22"/>
        </w:rPr>
        <w:t xml:space="preserve"> - Valerio Tavani – valerio@the-gate.it - 339 6290620 </w:t>
      </w:r>
    </w:p>
    <w:sectPr w:rsidR="00DD1A66" w:rsidRPr="00693106" w:rsidSect="00C81623">
      <w:headerReference w:type="default" r:id="rId8"/>
      <w:footerReference w:type="default" r:id="rId9"/>
      <w:pgSz w:w="11906" w:h="16838"/>
      <w:pgMar w:top="1191" w:right="1021" w:bottom="1021" w:left="102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B1C2" w14:textId="77777777" w:rsidR="00A33C03" w:rsidRDefault="00A33C03" w:rsidP="00AE095F">
      <w:r>
        <w:separator/>
      </w:r>
    </w:p>
  </w:endnote>
  <w:endnote w:type="continuationSeparator" w:id="0">
    <w:p w14:paraId="07D17124" w14:textId="77777777" w:rsidR="00A33C03" w:rsidRDefault="00A33C03" w:rsidP="00AE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FC4E" w14:textId="6810302B" w:rsidR="00AE095F" w:rsidRDefault="00AE095F">
    <w:pPr>
      <w:pStyle w:val="Pidipagina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014E21F" wp14:editId="389D6A3A">
          <wp:simplePos x="0" y="0"/>
          <wp:positionH relativeFrom="page">
            <wp:posOffset>-10160</wp:posOffset>
          </wp:positionH>
          <wp:positionV relativeFrom="paragraph">
            <wp:posOffset>252095</wp:posOffset>
          </wp:positionV>
          <wp:extent cx="7556500" cy="476250"/>
          <wp:effectExtent l="0" t="0" r="6350" b="0"/>
          <wp:wrapTopAndBottom distT="114300" distB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436E0" w14:textId="77777777" w:rsidR="00A33C03" w:rsidRDefault="00A33C03" w:rsidP="00AE095F">
      <w:r>
        <w:separator/>
      </w:r>
    </w:p>
  </w:footnote>
  <w:footnote w:type="continuationSeparator" w:id="0">
    <w:p w14:paraId="2CC9138C" w14:textId="77777777" w:rsidR="00A33C03" w:rsidRDefault="00A33C03" w:rsidP="00AE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47387" w14:textId="467FA581" w:rsidR="00AE095F" w:rsidRDefault="00AE095F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FD21A7" wp14:editId="489965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120704"/>
          <wp:effectExtent l="0" t="0" r="3175" b="381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E0E3E"/>
    <w:multiLevelType w:val="multilevel"/>
    <w:tmpl w:val="25302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9B1CA6"/>
    <w:multiLevelType w:val="hybridMultilevel"/>
    <w:tmpl w:val="93C8E3F4"/>
    <w:lvl w:ilvl="0" w:tplc="C53653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899646">
    <w:abstractNumId w:val="1"/>
  </w:num>
  <w:num w:numId="2" w16cid:durableId="156270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4"/>
    <w:rsid w:val="00025C2E"/>
    <w:rsid w:val="00051033"/>
    <w:rsid w:val="00072F0D"/>
    <w:rsid w:val="000900DE"/>
    <w:rsid w:val="00093C37"/>
    <w:rsid w:val="000B02F2"/>
    <w:rsid w:val="000F27F5"/>
    <w:rsid w:val="00100618"/>
    <w:rsid w:val="0013446C"/>
    <w:rsid w:val="00163FCE"/>
    <w:rsid w:val="00174DA7"/>
    <w:rsid w:val="001A13DE"/>
    <w:rsid w:val="00213F38"/>
    <w:rsid w:val="002E1629"/>
    <w:rsid w:val="002F225D"/>
    <w:rsid w:val="00327DB8"/>
    <w:rsid w:val="00346DCD"/>
    <w:rsid w:val="00396E71"/>
    <w:rsid w:val="003E5D2E"/>
    <w:rsid w:val="003F5D04"/>
    <w:rsid w:val="004802DA"/>
    <w:rsid w:val="00483713"/>
    <w:rsid w:val="00502FBA"/>
    <w:rsid w:val="0052100F"/>
    <w:rsid w:val="00545499"/>
    <w:rsid w:val="005971FF"/>
    <w:rsid w:val="00651443"/>
    <w:rsid w:val="00693106"/>
    <w:rsid w:val="0069390D"/>
    <w:rsid w:val="007025A3"/>
    <w:rsid w:val="0071767F"/>
    <w:rsid w:val="00747CA7"/>
    <w:rsid w:val="00767DE0"/>
    <w:rsid w:val="007A70DA"/>
    <w:rsid w:val="00831D22"/>
    <w:rsid w:val="00833F43"/>
    <w:rsid w:val="00880FD6"/>
    <w:rsid w:val="008914C0"/>
    <w:rsid w:val="008D44E5"/>
    <w:rsid w:val="0098043A"/>
    <w:rsid w:val="00997DBA"/>
    <w:rsid w:val="009C079F"/>
    <w:rsid w:val="009C564C"/>
    <w:rsid w:val="00A232C6"/>
    <w:rsid w:val="00A33C03"/>
    <w:rsid w:val="00AA7637"/>
    <w:rsid w:val="00AB5627"/>
    <w:rsid w:val="00AB5F0E"/>
    <w:rsid w:val="00AD57F9"/>
    <w:rsid w:val="00AE095F"/>
    <w:rsid w:val="00B0449C"/>
    <w:rsid w:val="00BB3F75"/>
    <w:rsid w:val="00C1423A"/>
    <w:rsid w:val="00C31B84"/>
    <w:rsid w:val="00C446FB"/>
    <w:rsid w:val="00C52D56"/>
    <w:rsid w:val="00C739AC"/>
    <w:rsid w:val="00C76DC7"/>
    <w:rsid w:val="00C81623"/>
    <w:rsid w:val="00CB7BC5"/>
    <w:rsid w:val="00CE1A07"/>
    <w:rsid w:val="00DD1A66"/>
    <w:rsid w:val="00DD778E"/>
    <w:rsid w:val="00DE0A58"/>
    <w:rsid w:val="00DE3509"/>
    <w:rsid w:val="00E12809"/>
    <w:rsid w:val="00E34114"/>
    <w:rsid w:val="00E462BB"/>
    <w:rsid w:val="00ED0806"/>
    <w:rsid w:val="00F305AC"/>
    <w:rsid w:val="00F34402"/>
    <w:rsid w:val="00F52841"/>
    <w:rsid w:val="00F55E03"/>
    <w:rsid w:val="00F61ABA"/>
    <w:rsid w:val="00F76831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89C1"/>
  <w15:chartTrackingRefBased/>
  <w15:docId w15:val="{480C3DB8-F0B8-4E85-AF8F-8651866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95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5F"/>
  </w:style>
  <w:style w:type="paragraph" w:styleId="Pidipagina">
    <w:name w:val="footer"/>
    <w:basedOn w:val="Normale"/>
    <w:link w:val="PidipaginaCarattere"/>
    <w:uiPriority w:val="99"/>
    <w:unhideWhenUsed/>
    <w:rsid w:val="00AE095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5F"/>
  </w:style>
  <w:style w:type="character" w:styleId="Collegamentoipertestuale">
    <w:name w:val="Hyperlink"/>
    <w:basedOn w:val="Carpredefinitoparagrafo"/>
    <w:uiPriority w:val="99"/>
    <w:unhideWhenUsed/>
    <w:rsid w:val="00AE095F"/>
    <w:rPr>
      <w:color w:val="0000FF"/>
      <w:u w:val="single"/>
    </w:rPr>
  </w:style>
  <w:style w:type="character" w:customStyle="1" w:styleId="il">
    <w:name w:val="il"/>
    <w:basedOn w:val="Carpredefinitoparagrafo"/>
    <w:rsid w:val="000900DE"/>
  </w:style>
  <w:style w:type="character" w:styleId="Collegamentovisitato">
    <w:name w:val="FollowedHyperlink"/>
    <w:basedOn w:val="Carpredefinitoparagrafo"/>
    <w:uiPriority w:val="99"/>
    <w:semiHidden/>
    <w:unhideWhenUsed/>
    <w:rsid w:val="000900D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0D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9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to.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Roberta Milano</cp:lastModifiedBy>
  <cp:revision>3</cp:revision>
  <cp:lastPrinted>2022-12-01T09:53:00Z</cp:lastPrinted>
  <dcterms:created xsi:type="dcterms:W3CDTF">2024-08-02T09:27:00Z</dcterms:created>
  <dcterms:modified xsi:type="dcterms:W3CDTF">2024-08-02T09:27:00Z</dcterms:modified>
</cp:coreProperties>
</file>